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0C" w:rsidRPr="00557C0C" w:rsidRDefault="00557C0C" w:rsidP="00557C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557C0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Лабораторная работа</w:t>
      </w:r>
    </w:p>
    <w:p w:rsidR="00557C0C" w:rsidRPr="00557C0C" w:rsidRDefault="00557C0C" w:rsidP="00557C0C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557C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ИЗУЧЕНИЕ КОНСТРУКЦИИ ПОДШИПНИКОВ КАЧЕНИЯ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 работы:</w:t>
      </w: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Ознакомиться с назначением и конструкцией подшипников качения. Получить представления о маркировке таких подшипников.</w:t>
      </w:r>
    </w:p>
    <w:p w:rsid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Оборудование и инструмент:</w:t>
      </w: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Набор подшипников качения, используемых в машиностроении, штангенциркуль, мерительная линейка ГОСТ 17435-72.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Общие сведения: </w:t>
      </w: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Детали передач (зубчатые колёса, шкивы, звёздочки), как правило, устанавливаются на валы или оси. Валы (оси), в свою очередь, монтируются в корпус или фиксируются в определённом положении при помощи специальных опор. Такими опорами являются подшипники (качения или скольжения). Наиболее распространённые подшипники – подшипники качения (рисунок 11.1.).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6D9EBF6" wp14:editId="613E17EE">
            <wp:extent cx="2400300" cy="2152650"/>
            <wp:effectExtent l="0" t="0" r="0" b="0"/>
            <wp:docPr id="2" name="Рисунок 2" descr="https://studfiles.net/html/2706/5/html_JWcEdvKxlu.hik4/img-Sn6ei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s.net/html/2706/5/html_JWcEdvKxlu.hik4/img-Sn6eiq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1-наружнее кольцо; 2-внутреннее кольцо; 3-доржки качения; 4-тела качения; 5-сепаратор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Рисунок 11.1 - Подшипники качения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Подшипники качения представляют собой готовый узел (сборочную единицу), основным элементом которого являются тела качения (шарики или ролики), которые расположены на определённом расстоянии друг от друга и удерживаются в обойме, называемую сепаратором. В процессе работы тела качения катятся по беговым дорожкам колец, одно из которых неподвижно. Сепаратор с телами качения располагаются между двумя кольцами внутренним и внешним. Внутреннее кольцо устанавливается непосредственно на вал (ось), а внешнее в корпус подшипникового узла, который во избежание утечки смазки снабжён специальными уплотнительными устройствами.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Достоинства и недостатки подшипников качения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Достоинства: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1.Малая стоимость вследствие массового производства подшипников.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2.Высокий к. п. д. (малые потери на трение и нагрев).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3.Высокая степень взаимозаменяемости, что облегчает монтаж и ремонт машины.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4.Малый расход смазки.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5.Не требуют особого внимания и ухода.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Недостатки: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1.Высокая чувствительность к ударным и вибрационным нагрузкам из-за большой жёсткости конструкции подшипника.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2.Ненадёжность при работе с большими скоростями из-за действия больших центробежных сил, что приводит к разрушению сепаратора.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3.Шум при больших скоростях.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Классификация подшипников качения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Подшипники качения имеют большое разнообразие и классифицируются по следующим признакам: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1.По форме тел качения (рисунок 11.2): шариковые (а), роликовые: цилиндрические (б), конические (в), бочкообразные (г), игольчатые (д), витые (е).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13D372C" wp14:editId="347A6B1A">
            <wp:extent cx="4914900" cy="1533525"/>
            <wp:effectExtent l="0" t="0" r="0" b="9525"/>
            <wp:docPr id="3" name="Рисунок 3" descr="https://studfiles.net/html/2706/5/html_JWcEdvKxlu.hik4/img-yUpw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s.net/html/2706/5/html_JWcEdvKxlu.hik4/img-yUpw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Рисунок 11.2 - Тела качения подшипников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2.По направлению воспринимаемой нагрузки: радиальные (нагрузка действует по радиусу подшипника); радиально-упорные (нагрузка действует вдоль радиуса и вдоль оси вращения подшипника); упорные (нагрузка действует вдоль оси вращения подшипника) (рисунок 11.3.).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D7CB278" wp14:editId="63D7A57F">
            <wp:extent cx="5934075" cy="3028950"/>
            <wp:effectExtent l="0" t="0" r="9525" b="0"/>
            <wp:docPr id="4" name="Рисунок 4" descr="https://studfiles.net/html/2706/5/html_JWcEdvKxlu.hik4/img-889GZ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s.net/html/2706/5/html_JWcEdvKxlu.hik4/img-889GZV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Рисунок 11.3 - Классификация подшипников качения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По числу рядов тел качения: однорядные и многорядные.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4.По способу </w:t>
      </w:r>
      <w:proofErr w:type="spellStart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самоустанавливаться</w:t>
      </w:r>
      <w:proofErr w:type="spellEnd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gramStart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обычные</w:t>
      </w:r>
      <w:proofErr w:type="gramEnd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самоустанавливающиеся.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Подшипники одного и того же диаметра отверстия могут отличаться по наружному диаметру и по ширине, поэтому различают следующие серии подшипников: сверхлёгкие, </w:t>
      </w:r>
      <w:proofErr w:type="spellStart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особолёгкие</w:t>
      </w:r>
      <w:proofErr w:type="spellEnd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лёгкие, средние и тяжёлые.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ширине: </w:t>
      </w:r>
      <w:proofErr w:type="gramStart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узкие</w:t>
      </w:r>
      <w:proofErr w:type="gramEnd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нормальные, широкие и особо широкие.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Маркировка подшипников качения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Маркировка подшипника раскрывает его характеристику и состоит из ряда цифр и букв, которые наносятся на торец кольца подшипника.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Две первые цифры справа обозначают диаметр внутреннего кольца подшипника (d).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подшипников с d=20÷495 мм размер внутреннего диаметра определяется умножением указанных двух цифр на 5.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внутренний диаметр подшипника менее 20 мм, то в маркировке он обозначается следующим образом (таблица 11.1).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11.1</w:t>
      </w: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81"/>
        <w:gridCol w:w="842"/>
        <w:gridCol w:w="842"/>
        <w:gridCol w:w="842"/>
        <w:gridCol w:w="842"/>
        <w:gridCol w:w="842"/>
        <w:gridCol w:w="842"/>
        <w:gridCol w:w="732"/>
      </w:tblGrid>
      <w:tr w:rsidR="00557C0C" w:rsidRPr="00557C0C" w:rsidTr="00557C0C"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Диаметр d, мм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557C0C" w:rsidRPr="00557C0C" w:rsidTr="00557C0C"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Обозначение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</w:tr>
    </w:tbl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Третья и седьмая цифры обозначают серию подшипника (таблица 11.2).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Четвёртая цифра обозначает тип подшипника, т.е. совокупность признаков, определяющих его основные свойства: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0-шариковый радиальный;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1-шариковый радиальный двухрядный сферический;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2-роликовый </w:t>
      </w:r>
      <w:proofErr w:type="gramStart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радиальный</w:t>
      </w:r>
      <w:proofErr w:type="gramEnd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короткими цилиндрическими роликами;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3-роликовый радиальный двухрядный сферический;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4-роликовый </w:t>
      </w:r>
      <w:proofErr w:type="gramStart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игольчатый</w:t>
      </w:r>
      <w:proofErr w:type="gramEnd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с длинными цилиндрическими роликами;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5-роликовый </w:t>
      </w:r>
      <w:proofErr w:type="gramStart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радиальный</w:t>
      </w:r>
      <w:proofErr w:type="gramEnd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витыми роликами;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6-шариковый радиально-упорный;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7-роликовый радиально-упорный (конический);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8-шариковый упорный или упорно-радиальный;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9-роликовый упорный или упорно-радиальный.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Пятая и шестая цифры определяют конструктивные особенности подшипников.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11.2 - Обозначение серий подшипников качения</w:t>
      </w:r>
    </w:p>
    <w:tbl>
      <w:tblPr>
        <w:tblW w:w="6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92"/>
        <w:gridCol w:w="1703"/>
        <w:gridCol w:w="1692"/>
        <w:gridCol w:w="1678"/>
      </w:tblGrid>
      <w:tr w:rsidR="00557C0C" w:rsidRPr="00557C0C" w:rsidTr="00557C0C">
        <w:trPr>
          <w:trHeight w:val="102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Характе</w:t>
            </w:r>
            <w:proofErr w:type="spellEnd"/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ристика</w:t>
            </w:r>
            <w:proofErr w:type="spellEnd"/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ширине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3-я цифра справа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7-я цифра справы</w:t>
            </w:r>
          </w:p>
        </w:tc>
      </w:tr>
      <w:tr w:rsidR="00557C0C" w:rsidRPr="00557C0C" w:rsidTr="00557C0C"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Сверхлёгкая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Узкая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57C0C" w:rsidRPr="00557C0C" w:rsidTr="00557C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Нормальная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57C0C" w:rsidRPr="00557C0C" w:rsidTr="00557C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Широкая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57C0C" w:rsidRPr="00557C0C" w:rsidTr="00557C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Особо широкая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3 4 5 6</w:t>
            </w:r>
          </w:p>
        </w:tc>
      </w:tr>
      <w:tr w:rsidR="00557C0C" w:rsidRPr="00557C0C" w:rsidTr="00557C0C"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Особо лёгкая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Узкая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57C0C" w:rsidRPr="00557C0C" w:rsidTr="00557C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Нормальная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57C0C" w:rsidRPr="00557C0C" w:rsidTr="00557C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Широкая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57C0C" w:rsidRPr="00557C0C" w:rsidTr="00557C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Особо широкая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3 4 5 6</w:t>
            </w:r>
          </w:p>
        </w:tc>
      </w:tr>
      <w:tr w:rsidR="00557C0C" w:rsidRPr="00557C0C" w:rsidTr="00557C0C"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Особо лёгкая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Узкая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57C0C" w:rsidRPr="00557C0C" w:rsidTr="00557C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Нормальная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57C0C" w:rsidRPr="00557C0C" w:rsidTr="00557C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Широкая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57C0C" w:rsidRPr="00557C0C" w:rsidTr="00557C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Особо широкая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57C0C" w:rsidRPr="00557C0C" w:rsidTr="00557C0C"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Лёгкая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Узкая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57C0C" w:rsidRPr="00557C0C" w:rsidTr="00557C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Нормальная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57C0C" w:rsidRPr="00557C0C" w:rsidTr="00557C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Широкая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57C0C" w:rsidRPr="00557C0C" w:rsidTr="00557C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Особо широкая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57C0C" w:rsidRPr="00557C0C" w:rsidTr="00557C0C"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Узкая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57C0C" w:rsidRPr="00557C0C" w:rsidTr="00557C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Нормальная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57C0C" w:rsidRPr="00557C0C" w:rsidTr="00557C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Широкая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57C0C" w:rsidRPr="00557C0C" w:rsidTr="00557C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Особо широкая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57C0C" w:rsidRPr="00557C0C" w:rsidTr="00557C0C"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Тяжёлая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Узкая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57C0C" w:rsidRPr="00557C0C" w:rsidTr="00557C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Широкая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C0C" w:rsidRPr="00557C0C" w:rsidRDefault="00557C0C" w:rsidP="00557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C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Дополнительное обозначение (перед основным)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Первая цифра от обозначения подшипника, отделённая знаком тире обозначает класс точности подшипника: в порядке повышения точности: 0, 6, 5, 4, 2. Класс точности 0 в обозначении не указывается.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Вторая цифра справа налево в дополнительном обозначении определяет группу (ряд) радиального зазора.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Дополнительное обозначение (после основного):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А-сепаратор повышенной грузоподъёмности;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Г-сепаратор выполнен из чёрных металлов (Г, Г</w:t>
      </w:r>
      <w:proofErr w:type="gramStart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proofErr w:type="gramEnd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Г2, …);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Д-сепаратор выполнен из алюминиевого сплава (Д, Д</w:t>
      </w:r>
      <w:proofErr w:type="gramStart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proofErr w:type="gramEnd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Д2,…);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Е-сепаратор выполнен из пластического материала (Е, Е</w:t>
      </w:r>
      <w:proofErr w:type="gramStart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proofErr w:type="gramEnd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,Е2,…);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</w:t>
      </w:r>
      <w:proofErr w:type="gramStart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</w:t>
      </w:r>
      <w:proofErr w:type="gramEnd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онструктивные изменения (К, К1, К2,…);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Л-сепаратор выполнен из латуни;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Н-</w:t>
      </w:r>
      <w:proofErr w:type="gramEnd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кольцевая проточка с отверстиями для смазки на наружном кольце роликового радиального сферического двухрядного подшипника;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С1-обозначение видов смазочных материалов для подшипников закрытого типа (С, С</w:t>
      </w:r>
      <w:proofErr w:type="gramStart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proofErr w:type="gramEnd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С2,…);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Т-подшипники для работы при повышенных температурах;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У-специальные требования по более жёстким требованиям к некоторым параметрам (шероховатости, точности и т. д.) (У</w:t>
      </w:r>
      <w:proofErr w:type="gramStart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,У</w:t>
      </w:r>
      <w:proofErr w:type="gramEnd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1,У2,…);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Ш-</w:t>
      </w:r>
      <w:proofErr w:type="gramEnd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ограничение величины уровня вибрации. С возрастанием цифрового индекса уровень вибрации уменьшается (Ш</w:t>
      </w:r>
      <w:proofErr w:type="gramStart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,Ш</w:t>
      </w:r>
      <w:proofErr w:type="gramEnd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1,Ш2,…);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Ю </w:t>
      </w:r>
      <w:proofErr w:type="gramStart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</w:t>
      </w:r>
      <w:proofErr w:type="gramEnd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 детали подшипника или их часть выполнены из нержавеющей стали (Ю,Ю1,Ю2,…).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виды подшипников качения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Шариковый радиальный однорядный подшипник (рисунок 11.4) является самым </w:t>
      </w:r>
      <w:proofErr w:type="gramStart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557C0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36954463" wp14:editId="176D698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1943100"/>
            <wp:effectExtent l="0" t="0" r="0" b="0"/>
            <wp:wrapSquare wrapText="bothSides"/>
            <wp:docPr id="5" name="Рисунок 2" descr="https://studfiles.net/html/2706/5/html_JWcEdvKxlu.hik4/img-JOQmJ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s.net/html/2706/5/html_JWcEdvKxlu.hik4/img-JOQmJx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аспространённым подшипником в машиностроении. Он </w:t>
      </w:r>
      <w:proofErr w:type="spellStart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дешёв</w:t>
      </w:r>
      <w:proofErr w:type="spellEnd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допускает перекосы вала до 1/4.Предназначен для радиальной нагрузки, но может воспринимать и </w:t>
      </w:r>
      <w:proofErr w:type="gramStart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осевую</w:t>
      </w:r>
      <w:proofErr w:type="gramEnd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пределах 70 % от неиспользованной радиальной.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одинаковых габаритных размерах работает с меньшими потерями на трение и при большей угловой скорости вала, чем подшипники всех других конструкций.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Рисунок 11.4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Шариковый радиальный сферический подшипник (рисунок 11.5) предназначен для радиальной нагрузки. Одновременно </w:t>
      </w:r>
      <w:proofErr w:type="gramStart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радиальной</w:t>
      </w:r>
      <w:proofErr w:type="gramEnd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может воспринимать небольшую осевую нагрузку и работать при значительном перекосе внутреннего кольца относительно наружного. Имеет способность </w:t>
      </w:r>
      <w:proofErr w:type="spellStart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самоустанавливаться</w:t>
      </w:r>
      <w:proofErr w:type="spellEnd"/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Шариковый радиально-упорный подшипник (рисунок 11.6) предназначен для комбинированных (радиальных и осевых) или чисто осевых нагрузок. Подшипники, смонтированные попарно, воспринимают осевые усилия, действующие в обоих направлениях. Применяются для жёстких валов при больших скоростях вращения.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Роликовый конический подшипник (рисунок 11.7) воспринимает одновременно радиальную и осевую нагрузки. Применяется при средних и низких скоростях вращения. Обладает большой грузоподъёмностью. Удобно регулируется. Не допускает перекоса колец, поэтому требует жёстких валов и точного монтажа.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Роликовый радиальный подшипник (рисунок 11.8) воспринимает только радиальную нагрузку. Допускает осевое взаимное смещение колец. Применяется для коротких жёстких валов, а также в качестве «плавающих» опор (для валов шевронных шестерён).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Шариковый упорный подшипник (рисунок 11.9) воспринимает одностороннюю осевую нагрузку. При действии осевых сил попеременно в обоих направлениях устанавливается двойной упорный подшипник. Во избежание заклинивания шариков от действия центробежных сил этот подшипник применяют при средних и низких скоростях вращения.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3FFDB4CC" wp14:editId="030DDF8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85900" cy="1838325"/>
            <wp:effectExtent l="0" t="0" r="0" b="9525"/>
            <wp:wrapSquare wrapText="bothSides"/>
            <wp:docPr id="6" name="Рисунок 3" descr="https://studfiles.net/html/2706/5/html_JWcEdvKxlu.hik4/img-tQIn3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s.net/html/2706/5/html_JWcEdvKxlu.hik4/img-tQIn3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C0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645540D" wp14:editId="6CB642ED">
            <wp:extent cx="1590675" cy="1952625"/>
            <wp:effectExtent l="0" t="0" r="9525" b="9525"/>
            <wp:docPr id="7" name="Рисунок 7" descr="https://studfiles.net/html/2706/5/html_JWcEdvKxlu.hik4/img-bix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s.net/html/2706/5/html_JWcEdvKxlu.hik4/img-bixaA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C0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7326487" wp14:editId="53474E35">
            <wp:extent cx="1838325" cy="1838325"/>
            <wp:effectExtent l="0" t="0" r="9525" b="9525"/>
            <wp:docPr id="8" name="Рисунок 8" descr="https://studfiles.net/html/2706/5/html_JWcEdvKxlu.hik4/img-oEeWI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s.net/html/2706/5/html_JWcEdvKxlu.hik4/img-oEeWI_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Рисунок 11.5 Рисунок 11.6 Рисунок11.7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4A94FE8" wp14:editId="5E6B3DB6">
            <wp:extent cx="5381625" cy="2181225"/>
            <wp:effectExtent l="0" t="0" r="9525" b="9525"/>
            <wp:docPr id="9" name="Рисунок 9" descr="https://studfiles.net/html/2706/5/html_JWcEdvKxlu.hik4/img-MTk5j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s.net/html/2706/5/html_JWcEdvKxlu.hik4/img-MTk5jI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Рисунок 11.8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FFDE4AF" wp14:editId="4A3B1D70">
            <wp:extent cx="5724525" cy="2419350"/>
            <wp:effectExtent l="0" t="0" r="9525" b="0"/>
            <wp:docPr id="10" name="Рисунок 10" descr="https://studfiles.net/html/2706/5/html_JWcEdvKxlu.hik4/img-ovCs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s.net/html/2706/5/html_JWcEdvKxlu.hik4/img-ovCset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Рисунок 11.9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выполнения работы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1.Ознакомиться с конструкцией подшипников качения.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2.Изучить маркировку подшипников качения.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3.Сделать пояснение по маркировке предложенных подшипников качения.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4.Произвести необходимые замеры для предложенных подшипников и выполнить эскизы согласно рисункам 11.4-11.9.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Контрольные вопросы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1.Каково назначение подшипников качения?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2.Пояснить конструкцию подшипников качения.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3.Перечислить достоинства и недостатки подшипников качения.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4.Дать классификацию подшипников качения.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5.Как маркируются подшипники качения?</w:t>
      </w:r>
    </w:p>
    <w:p w:rsidR="00557C0C" w:rsidRPr="00557C0C" w:rsidRDefault="00557C0C" w:rsidP="00557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7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6.Какие основные виды подшипников используются в современном машиностроении?</w:t>
      </w:r>
    </w:p>
    <w:p w:rsidR="00557C0C" w:rsidRDefault="00557C0C"/>
    <w:p w:rsidR="00557C0C" w:rsidRDefault="00557C0C"/>
    <w:p w:rsidR="00557C0C" w:rsidRDefault="00557C0C"/>
    <w:p w:rsidR="00557C0C" w:rsidRDefault="00557C0C"/>
    <w:p w:rsidR="000C24F5" w:rsidRDefault="000C24F5"/>
    <w:p w:rsidR="000C24F5" w:rsidRDefault="000C24F5"/>
    <w:p w:rsidR="000C24F5" w:rsidRDefault="000C24F5"/>
    <w:p w:rsidR="000C24F5" w:rsidRDefault="000C24F5"/>
    <w:p w:rsidR="000C24F5" w:rsidRDefault="000C24F5"/>
    <w:p w:rsidR="000C24F5" w:rsidRDefault="000C24F5"/>
    <w:p w:rsidR="000C24F5" w:rsidRDefault="000C24F5"/>
    <w:p w:rsidR="000C24F5" w:rsidRDefault="000C24F5"/>
    <w:p w:rsidR="000C24F5" w:rsidRDefault="000C24F5"/>
    <w:p w:rsidR="000C24F5" w:rsidRDefault="000C24F5"/>
    <w:p w:rsidR="000C24F5" w:rsidRDefault="000C24F5"/>
    <w:p w:rsidR="000C24F5" w:rsidRDefault="000C24F5"/>
    <w:p w:rsidR="000C24F5" w:rsidRDefault="000C24F5"/>
    <w:p w:rsidR="000C24F5" w:rsidRDefault="000C24F5"/>
    <w:p w:rsidR="000C24F5" w:rsidRDefault="000C24F5"/>
    <w:p w:rsidR="000C24F5" w:rsidRDefault="000C24F5"/>
    <w:p w:rsidR="000C24F5" w:rsidRDefault="000C24F5"/>
    <w:p w:rsidR="000C24F5" w:rsidRDefault="000C24F5"/>
    <w:p w:rsidR="000C24F5" w:rsidRDefault="000C24F5"/>
    <w:p w:rsidR="000C24F5" w:rsidRDefault="000C24F5"/>
    <w:p w:rsidR="000C24F5" w:rsidRPr="000C24F5" w:rsidRDefault="000C24F5" w:rsidP="000C24F5">
      <w:pPr>
        <w:spacing w:after="0" w:line="240" w:lineRule="auto"/>
        <w:ind w:left="75" w:right="75"/>
        <w:jc w:val="center"/>
        <w:rPr>
          <w:rFonts w:ascii="Tahoma" w:eastAsia="Times New Roman" w:hAnsi="Tahoma" w:cs="Tahoma"/>
          <w:caps/>
          <w:sz w:val="20"/>
          <w:szCs w:val="20"/>
          <w:lang w:eastAsia="ru-RU"/>
        </w:rPr>
      </w:pPr>
      <w:r w:rsidRPr="000C24F5">
        <w:rPr>
          <w:rFonts w:ascii="Tahoma" w:eastAsia="Times New Roman" w:hAnsi="Tahoma" w:cs="Tahoma"/>
          <w:b/>
          <w:bCs/>
          <w:caps/>
          <w:sz w:val="20"/>
          <w:szCs w:val="20"/>
          <w:lang w:eastAsia="ru-RU"/>
        </w:rPr>
        <w:t>ПОДШИПНИКИ СКОЛЬЖЕНИЯ</w:t>
      </w:r>
    </w:p>
    <w:p w:rsidR="000C24F5" w:rsidRPr="000C24F5" w:rsidRDefault="000C24F5" w:rsidP="000C24F5">
      <w:pPr>
        <w:spacing w:after="0" w:line="240" w:lineRule="auto"/>
        <w:ind w:left="75" w:right="75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0C24F5">
        <w:rPr>
          <w:rFonts w:ascii="Tahoma" w:eastAsia="Times New Roman" w:hAnsi="Tahoma" w:cs="Tahoma"/>
          <w:sz w:val="20"/>
          <w:szCs w:val="20"/>
          <w:lang w:eastAsia="ru-RU"/>
        </w:rPr>
        <w:t>  </w:t>
      </w:r>
    </w:p>
    <w:p w:rsidR="000C24F5" w:rsidRPr="000C24F5" w:rsidRDefault="000C24F5" w:rsidP="000C24F5">
      <w:pPr>
        <w:spacing w:after="0" w:line="240" w:lineRule="auto"/>
        <w:ind w:left="75" w:right="75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0C24F5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0C24F5" w:rsidRPr="000C24F5" w:rsidRDefault="000C24F5" w:rsidP="000C24F5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4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C0AC79" wp14:editId="7FA582CF">
            <wp:extent cx="4591050" cy="3810000"/>
            <wp:effectExtent l="0" t="0" r="0" b="0"/>
            <wp:docPr id="11" name="Рисунок 9" descr="Принципиальная схема опоры с подшипником скольжения (Иллюстрация: NT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инципиальная схема опоры с подшипником скольжения (Иллюстрация: NTN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4F5" w:rsidRPr="000C24F5" w:rsidRDefault="000C24F5" w:rsidP="000C24F5">
      <w:pPr>
        <w:spacing w:after="0" w:line="240" w:lineRule="auto"/>
        <w:ind w:left="75" w:right="75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0C24F5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0C24F5" w:rsidRPr="000C24F5" w:rsidRDefault="000C24F5" w:rsidP="000C24F5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C24F5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Принципиальная схема опоры с подшипником скольжения</w:t>
      </w:r>
    </w:p>
    <w:p w:rsidR="000C24F5" w:rsidRPr="000C24F5" w:rsidRDefault="000C24F5" w:rsidP="000C24F5">
      <w:pPr>
        <w:spacing w:after="0" w:line="240" w:lineRule="auto"/>
        <w:ind w:left="75" w:right="7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C24F5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0C24F5" w:rsidRPr="000C24F5" w:rsidRDefault="000C24F5" w:rsidP="000C24F5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4F5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Подшипник скольжения</w:t>
      </w:r>
      <w:r w:rsidRPr="000C24F5">
        <w:rPr>
          <w:rFonts w:ascii="Tahoma" w:eastAsia="Times New Roman" w:hAnsi="Tahoma" w:cs="Tahoma"/>
          <w:sz w:val="20"/>
          <w:szCs w:val="20"/>
          <w:lang w:eastAsia="ru-RU"/>
        </w:rPr>
        <w:t> представляет </w:t>
      </w:r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собой корпус, имеющий цилиндрическое отверстие, в которое вставляется вкладыш или втулка из антифрикционного материала</w:t>
      </w:r>
      <w:r w:rsidRPr="000C24F5">
        <w:rPr>
          <w:rFonts w:ascii="Tahoma" w:eastAsia="Times New Roman" w:hAnsi="Tahoma" w:cs="Tahoma"/>
          <w:sz w:val="20"/>
          <w:szCs w:val="20"/>
          <w:lang w:val="en-US" w:eastAsia="ru-RU"/>
        </w:rPr>
        <w:t> </w:t>
      </w:r>
      <w:r w:rsidRPr="000C24F5">
        <w:rPr>
          <w:rFonts w:ascii="Tahoma" w:eastAsia="Times New Roman" w:hAnsi="Tahoma" w:cs="Tahoma"/>
          <w:sz w:val="20"/>
          <w:szCs w:val="20"/>
          <w:lang w:eastAsia="ru-RU"/>
        </w:rPr>
        <w:t>(часто используются цветные металлы), и смазывающее устройство. Между валом и отверстием втулки подшипника имеется зазор, который позволяет свободно вращаться валу. Для успешной работы подшипника зазор предварительно рассчитывается.</w:t>
      </w:r>
    </w:p>
    <w:p w:rsidR="000C24F5" w:rsidRPr="000C24F5" w:rsidRDefault="000C24F5" w:rsidP="000C24F5">
      <w:pPr>
        <w:spacing w:after="0" w:line="240" w:lineRule="auto"/>
        <w:ind w:left="75" w:right="75"/>
        <w:jc w:val="center"/>
        <w:rPr>
          <w:rFonts w:ascii="Tahoma" w:eastAsia="Times New Roman" w:hAnsi="Tahoma" w:cs="Tahoma"/>
          <w:caps/>
          <w:sz w:val="20"/>
          <w:szCs w:val="20"/>
          <w:lang w:eastAsia="ru-RU"/>
        </w:rPr>
      </w:pPr>
      <w:r w:rsidRPr="000C24F5">
        <w:rPr>
          <w:rFonts w:ascii="Tahoma" w:eastAsia="Times New Roman" w:hAnsi="Tahoma" w:cs="Tahoma"/>
          <w:b/>
          <w:bCs/>
          <w:caps/>
          <w:sz w:val="20"/>
          <w:szCs w:val="20"/>
          <w:lang w:eastAsia="ru-RU"/>
        </w:rPr>
        <w:t>ПОДШИПНИКИ СКОЛЬЖЕНИЯ</w:t>
      </w:r>
    </w:p>
    <w:p w:rsidR="000C24F5" w:rsidRPr="000C24F5" w:rsidRDefault="000C24F5" w:rsidP="000C24F5">
      <w:pPr>
        <w:spacing w:after="0" w:line="240" w:lineRule="auto"/>
        <w:ind w:left="75" w:right="75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0C24F5">
        <w:rPr>
          <w:rFonts w:ascii="Tahoma" w:eastAsia="Times New Roman" w:hAnsi="Tahoma" w:cs="Tahoma"/>
          <w:sz w:val="20"/>
          <w:szCs w:val="20"/>
          <w:lang w:eastAsia="ru-RU"/>
        </w:rPr>
        <w:t>  </w:t>
      </w:r>
    </w:p>
    <w:p w:rsidR="000C24F5" w:rsidRPr="000C24F5" w:rsidRDefault="000C24F5" w:rsidP="000C24F5">
      <w:pPr>
        <w:spacing w:after="0" w:line="240" w:lineRule="auto"/>
        <w:ind w:left="75" w:right="75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0C24F5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0C24F5" w:rsidRPr="000C24F5" w:rsidRDefault="000C24F5" w:rsidP="000C24F5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4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601ED1C" wp14:editId="12F1FC8D">
            <wp:extent cx="4591050" cy="3810000"/>
            <wp:effectExtent l="0" t="0" r="0" b="0"/>
            <wp:docPr id="29" name="Рисунок 39" descr="Принципиальная схема опоры с подшипником скольжения (Иллюстрация: NT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Принципиальная схема опоры с подшипником скольжения (Иллюстрация: NTN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4F5" w:rsidRPr="000C24F5" w:rsidRDefault="000C24F5" w:rsidP="000C24F5">
      <w:pPr>
        <w:spacing w:after="0" w:line="240" w:lineRule="auto"/>
        <w:ind w:left="75" w:right="75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0C24F5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0C24F5" w:rsidRPr="000C24F5" w:rsidRDefault="000C24F5" w:rsidP="000C24F5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C24F5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Принципиальная схема опоры с подшипником скольжения</w:t>
      </w:r>
    </w:p>
    <w:p w:rsidR="000C24F5" w:rsidRPr="000C24F5" w:rsidRDefault="000C24F5" w:rsidP="000C24F5">
      <w:pPr>
        <w:spacing w:after="0" w:line="240" w:lineRule="auto"/>
        <w:ind w:left="75" w:right="7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C24F5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0C24F5" w:rsidRPr="000C24F5" w:rsidRDefault="000C24F5" w:rsidP="000C24F5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4F5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Подшипник скольжения</w:t>
      </w:r>
      <w:r w:rsidRPr="000C24F5">
        <w:rPr>
          <w:rFonts w:ascii="Tahoma" w:eastAsia="Times New Roman" w:hAnsi="Tahoma" w:cs="Tahoma"/>
          <w:sz w:val="20"/>
          <w:szCs w:val="20"/>
          <w:lang w:eastAsia="ru-RU"/>
        </w:rPr>
        <w:t> представляет </w:t>
      </w:r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собой корпус, имеющий цилиндрическое отверстие, в которое вставляется вкладыш или втулка из антифрикционного материала</w:t>
      </w:r>
      <w:r w:rsidRPr="000C24F5">
        <w:rPr>
          <w:rFonts w:ascii="Tahoma" w:eastAsia="Times New Roman" w:hAnsi="Tahoma" w:cs="Tahoma"/>
          <w:sz w:val="20"/>
          <w:szCs w:val="20"/>
          <w:lang w:val="en-US" w:eastAsia="ru-RU"/>
        </w:rPr>
        <w:t> </w:t>
      </w:r>
      <w:r w:rsidRPr="000C24F5">
        <w:rPr>
          <w:rFonts w:ascii="Tahoma" w:eastAsia="Times New Roman" w:hAnsi="Tahoma" w:cs="Tahoma"/>
          <w:sz w:val="20"/>
          <w:szCs w:val="20"/>
          <w:lang w:eastAsia="ru-RU"/>
        </w:rPr>
        <w:t>(часто используются цветные металлы), и смазывающее устройство. Между валом и отверстием втулки подшипника имеется зазор, который позволяет свободно вращаться валу. Для успешной работы подшипника зазор предварительно рассчитывается.</w:t>
      </w:r>
    </w:p>
    <w:p w:rsidR="000C24F5" w:rsidRPr="000C24F5" w:rsidRDefault="000C24F5" w:rsidP="000C24F5">
      <w:pPr>
        <w:spacing w:after="0" w:line="240" w:lineRule="auto"/>
        <w:ind w:left="75" w:right="7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C24F5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0C24F5" w:rsidRPr="000C24F5" w:rsidRDefault="000C24F5" w:rsidP="000C24F5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4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727B98" wp14:editId="0AFC7646">
            <wp:extent cx="5238750" cy="2381250"/>
            <wp:effectExtent l="0" t="0" r="0" b="0"/>
            <wp:docPr id="30" name="Рисунок 40" descr="Примеры смазочных канавок в подшипниках сколь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Примеры смазочных канавок в подшипниках скольжения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4F5" w:rsidRPr="000C24F5" w:rsidRDefault="000C24F5" w:rsidP="000C24F5">
      <w:pPr>
        <w:spacing w:after="0" w:line="240" w:lineRule="auto"/>
        <w:ind w:left="75" w:right="7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C24F5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0C24F5" w:rsidRPr="000C24F5" w:rsidRDefault="000C24F5" w:rsidP="000C24F5">
      <w:pPr>
        <w:spacing w:after="0" w:line="240" w:lineRule="auto"/>
        <w:ind w:left="75" w:right="75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0C24F5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Примеры смазочных канавок в подшипниках скольжения</w:t>
      </w:r>
    </w:p>
    <w:p w:rsidR="000C24F5" w:rsidRPr="000C24F5" w:rsidRDefault="000C24F5" w:rsidP="000C24F5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0C24F5" w:rsidRPr="000C24F5" w:rsidRDefault="000C24F5" w:rsidP="000C24F5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зависимости от конструкции, окружной скорости цапфы, условий эксплуатации трение скольжения бывает:</w:t>
      </w:r>
    </w:p>
    <w:p w:rsidR="000C24F5" w:rsidRPr="000C24F5" w:rsidRDefault="000C24F5" w:rsidP="000C24F5">
      <w:pPr>
        <w:numPr>
          <w:ilvl w:val="0"/>
          <w:numId w:val="7"/>
        </w:numPr>
        <w:spacing w:after="0" w:line="240" w:lineRule="auto"/>
        <w:ind w:left="795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жидкостным, когда поверхности вала и подшипника разделены слоем жидкого смазочного материала, непосредственного контакта между этими поверхностями либо нет, либо он происходит на отдельных участках;  </w:t>
      </w:r>
    </w:p>
    <w:p w:rsidR="000C24F5" w:rsidRPr="000C24F5" w:rsidRDefault="000C24F5" w:rsidP="000C24F5">
      <w:pPr>
        <w:numPr>
          <w:ilvl w:val="0"/>
          <w:numId w:val="7"/>
        </w:numPr>
        <w:spacing w:after="0" w:line="240" w:lineRule="auto"/>
        <w:ind w:left="795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граничным</w:t>
      </w:r>
      <w:proofErr w:type="gramEnd"/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– поверхности вала и подшипника соприкасаются полностью или на участках большой протяженности, причем смазочный материал в виде тонкой пленки</w:t>
      </w:r>
      <w:r w:rsidRPr="000C24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0C24F5" w:rsidRPr="000C24F5" w:rsidRDefault="000C24F5" w:rsidP="000C24F5">
      <w:pPr>
        <w:numPr>
          <w:ilvl w:val="0"/>
          <w:numId w:val="7"/>
        </w:numPr>
        <w:spacing w:after="0" w:line="240" w:lineRule="auto"/>
        <w:ind w:left="795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сухим – непосредственный контакт поверхностей вала и подшипника по всей длине или на участках большой протяженности, жидкостной или газообразный смазочный материал отсутствует;</w:t>
      </w:r>
    </w:p>
    <w:p w:rsidR="000C24F5" w:rsidRPr="000C24F5" w:rsidRDefault="000C24F5" w:rsidP="000C24F5">
      <w:pPr>
        <w:numPr>
          <w:ilvl w:val="0"/>
          <w:numId w:val="7"/>
        </w:numPr>
        <w:spacing w:after="0" w:line="240" w:lineRule="auto"/>
        <w:ind w:left="795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газовое – поверхности вала и подшипника разделены слоем газа</w:t>
      </w:r>
      <w:r w:rsidRPr="000C24F5">
        <w:rPr>
          <w:rFonts w:ascii="Tahoma" w:eastAsia="Times New Roman" w:hAnsi="Tahoma" w:cs="Tahoma" w:hint="eastAsia"/>
          <w:color w:val="000000"/>
          <w:sz w:val="20"/>
          <w:szCs w:val="20"/>
          <w:lang w:eastAsia="ja-JP"/>
        </w:rPr>
        <w:t>, </w:t>
      </w:r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трение минимально. </w:t>
      </w:r>
    </w:p>
    <w:p w:rsidR="000C24F5" w:rsidRPr="000C24F5" w:rsidRDefault="000C24F5" w:rsidP="000C24F5">
      <w:pPr>
        <w:spacing w:after="0" w:line="240" w:lineRule="auto"/>
        <w:ind w:left="75"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C24F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Виды смазки подшипников скольжения</w:t>
      </w:r>
    </w:p>
    <w:p w:rsidR="000C24F5" w:rsidRPr="000C24F5" w:rsidRDefault="000C24F5" w:rsidP="000C24F5">
      <w:pPr>
        <w:spacing w:after="0" w:line="240" w:lineRule="auto"/>
        <w:ind w:left="75"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tbl>
      <w:tblPr>
        <w:tblW w:w="95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7504"/>
      </w:tblGrid>
      <w:tr w:rsidR="000C24F5" w:rsidRPr="000C24F5" w:rsidTr="000C24F5">
        <w:trPr>
          <w:tblCellSpacing w:w="0" w:type="dxa"/>
        </w:trPr>
        <w:tc>
          <w:tcPr>
            <w:tcW w:w="0" w:type="auto"/>
            <w:shd w:val="clear" w:color="auto" w:fill="FFFF99"/>
            <w:vAlign w:val="center"/>
            <w:hideMark/>
          </w:tcPr>
          <w:p w:rsidR="000C24F5" w:rsidRPr="000C24F5" w:rsidRDefault="000C24F5" w:rsidP="000C24F5">
            <w:pPr>
              <w:spacing w:before="75" w:after="75" w:line="240" w:lineRule="auto"/>
              <w:ind w:left="150" w:right="150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Основные виды смазки</w:t>
            </w:r>
          </w:p>
        </w:tc>
        <w:tc>
          <w:tcPr>
            <w:tcW w:w="0" w:type="auto"/>
            <w:shd w:val="clear" w:color="auto" w:fill="FFFF99"/>
            <w:vAlign w:val="center"/>
            <w:hideMark/>
          </w:tcPr>
          <w:p w:rsidR="000C24F5" w:rsidRPr="000C24F5" w:rsidRDefault="000C24F5" w:rsidP="000C24F5">
            <w:pPr>
              <w:spacing w:before="75" w:after="75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Смазочные материалы и материалы для создания смазочных покрытий. Варианты смазки</w:t>
            </w:r>
          </w:p>
        </w:tc>
      </w:tr>
      <w:tr w:rsidR="000C24F5" w:rsidRPr="000C24F5" w:rsidTr="000C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0C24F5" w:rsidRPr="000C24F5" w:rsidRDefault="000C24F5" w:rsidP="000C24F5">
            <w:pPr>
              <w:spacing w:before="75" w:after="75" w:line="240" w:lineRule="auto"/>
              <w:ind w:left="150" w:right="150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Сухая</w:t>
            </w:r>
          </w:p>
        </w:tc>
        <w:tc>
          <w:tcPr>
            <w:tcW w:w="0" w:type="auto"/>
            <w:vAlign w:val="center"/>
            <w:hideMark/>
          </w:tcPr>
          <w:p w:rsidR="000C24F5" w:rsidRPr="000C24F5" w:rsidRDefault="000C24F5" w:rsidP="000C24F5">
            <w:pPr>
              <w:spacing w:before="75" w:after="0" w:line="240" w:lineRule="auto"/>
              <w:ind w:left="75" w:right="7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- В </w:t>
            </w:r>
            <w:proofErr w:type="spellStart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наноструктурном</w:t>
            </w:r>
            <w:proofErr w:type="spellEnd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состоянии: С, 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BN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 </w:t>
            </w:r>
            <w:proofErr w:type="spellStart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MoS</w:t>
            </w:r>
            <w:proofErr w:type="spellEnd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и 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WS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;</w:t>
            </w:r>
          </w:p>
          <w:p w:rsidR="000C24F5" w:rsidRPr="000C24F5" w:rsidRDefault="000C24F5" w:rsidP="000C24F5">
            <w:pPr>
              <w:spacing w:before="75" w:after="0" w:line="240" w:lineRule="auto"/>
              <w:ind w:left="75" w:right="7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- в виде </w:t>
            </w:r>
            <w:proofErr w:type="spellStart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нанокомпозиционных</w:t>
            </w:r>
            <w:proofErr w:type="spellEnd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покрытий: 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WC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C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 </w:t>
            </w:r>
            <w:proofErr w:type="spellStart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MoS</w:t>
            </w:r>
            <w:proofErr w:type="spellEnd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/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C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 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WS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C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 </w:t>
            </w:r>
            <w:proofErr w:type="spellStart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TiC</w:t>
            </w:r>
            <w:proofErr w:type="spellEnd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C 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наноалмаза</w:t>
            </w:r>
            <w:proofErr w:type="spellEnd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;</w:t>
            </w:r>
          </w:p>
          <w:p w:rsidR="000C24F5" w:rsidRPr="000C24F5" w:rsidRDefault="000C24F5" w:rsidP="000C24F5">
            <w:pPr>
              <w:spacing w:before="75" w:after="0" w:line="240" w:lineRule="auto"/>
              <w:ind w:left="75" w:right="7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- в виде алмазных и </w:t>
            </w:r>
            <w:proofErr w:type="spellStart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алмазоподобных</w:t>
            </w:r>
            <w:proofErr w:type="spellEnd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углеродистых покрытий: пленок из алмаза, гидрогенизированного углерода (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a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C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:</w:t>
            </w:r>
            <w:proofErr w:type="gramEnd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H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), аморфного углерода (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a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-С), нитрида углерода (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C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N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) и нитрида бора (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BN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);</w:t>
            </w:r>
          </w:p>
          <w:p w:rsidR="000C24F5" w:rsidRPr="000C24F5" w:rsidRDefault="000C24F5" w:rsidP="000C24F5">
            <w:pPr>
              <w:spacing w:before="75" w:after="0" w:line="240" w:lineRule="auto"/>
              <w:ind w:left="75" w:right="7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виде твердых и сверхтвердых покрытий из 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VC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 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B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C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bscript"/>
                <w:lang w:eastAsia="ru-RU"/>
              </w:rPr>
              <w:t>, 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Al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O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 </w:t>
            </w:r>
            <w:proofErr w:type="spellStart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SiC</w:t>
            </w:r>
            <w:proofErr w:type="spellEnd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bscript"/>
                <w:lang w:eastAsia="ru-RU"/>
              </w:rPr>
              <w:t> 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Si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O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bscript"/>
                <w:lang w:eastAsia="ru-RU"/>
              </w:rPr>
              <w:t>4 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 </w:t>
            </w:r>
            <w:proofErr w:type="spellStart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TiC</w:t>
            </w:r>
            <w:proofErr w:type="spellEnd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</w:t>
            </w:r>
            <w:proofErr w:type="spellStart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TiN</w:t>
            </w:r>
            <w:proofErr w:type="spellEnd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 </w:t>
            </w:r>
            <w:proofErr w:type="spellStart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TiCN</w:t>
            </w:r>
            <w:proofErr w:type="spellEnd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 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AIN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и 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BN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</w:t>
            </w:r>
          </w:p>
          <w:p w:rsidR="000C24F5" w:rsidRPr="000C24F5" w:rsidRDefault="000C24F5" w:rsidP="000C24F5">
            <w:pPr>
              <w:spacing w:before="75" w:after="0" w:line="240" w:lineRule="auto"/>
              <w:ind w:left="75" w:right="7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виде чешуйчатых пленок из </w:t>
            </w:r>
            <w:proofErr w:type="spellStart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MoS</w:t>
            </w:r>
            <w:proofErr w:type="spellEnd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и графита;</w:t>
            </w:r>
          </w:p>
          <w:p w:rsidR="000C24F5" w:rsidRPr="000C24F5" w:rsidRDefault="000C24F5" w:rsidP="000C24F5">
            <w:pPr>
              <w:spacing w:before="75" w:after="0" w:line="240" w:lineRule="auto"/>
              <w:ind w:left="75" w:right="7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виде неметаллических пленок из диоксида титана, фтористого кальция, стекла, оксида свинца, оксида цинка и оксида олово,</w:t>
            </w:r>
          </w:p>
          <w:p w:rsidR="000C24F5" w:rsidRPr="000C24F5" w:rsidRDefault="000C24F5" w:rsidP="000C24F5">
            <w:pPr>
              <w:spacing w:before="75" w:after="0" w:line="240" w:lineRule="auto"/>
              <w:ind w:left="75" w:right="7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виде пленки из мягких металлов: свинца, золото, серебра, индия, меди и цинка,</w:t>
            </w:r>
          </w:p>
          <w:p w:rsidR="000C24F5" w:rsidRPr="000C24F5" w:rsidRDefault="000C24F5" w:rsidP="000C24F5">
            <w:pPr>
              <w:spacing w:before="75" w:after="0" w:line="240" w:lineRule="auto"/>
              <w:ind w:left="75" w:right="7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- в виде самосмазывающихся композитов из </w:t>
            </w:r>
            <w:proofErr w:type="spellStart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нанотрубок</w:t>
            </w:r>
            <w:proofErr w:type="spellEnd"/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полимеров, углерода, графита и металлокерамики,</w:t>
            </w:r>
          </w:p>
          <w:p w:rsidR="000C24F5" w:rsidRPr="000C24F5" w:rsidRDefault="000C24F5" w:rsidP="000C24F5">
            <w:pPr>
              <w:spacing w:before="75" w:after="0" w:line="240" w:lineRule="auto"/>
              <w:ind w:left="75" w:right="7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виде чешуйчатых пленок из углеродных составов: фторированного графита и фторид графита;</w:t>
            </w:r>
          </w:p>
          <w:p w:rsidR="000C24F5" w:rsidRPr="000C24F5" w:rsidRDefault="000C24F5" w:rsidP="000C24F5">
            <w:pPr>
              <w:spacing w:before="75" w:after="0" w:line="240" w:lineRule="auto"/>
              <w:ind w:left="75" w:right="7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углерод;</w:t>
            </w:r>
          </w:p>
          <w:p w:rsidR="000C24F5" w:rsidRPr="000C24F5" w:rsidRDefault="000C24F5" w:rsidP="000C24F5">
            <w:pPr>
              <w:spacing w:before="75" w:after="0" w:line="240" w:lineRule="auto"/>
              <w:ind w:left="75" w:right="7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полимеры: PTFE, нейлон и полиэтилен,</w:t>
            </w:r>
          </w:p>
          <w:p w:rsidR="000C24F5" w:rsidRPr="000C24F5" w:rsidRDefault="000C24F5" w:rsidP="000C24F5">
            <w:pPr>
              <w:spacing w:before="75" w:after="0" w:line="240" w:lineRule="auto"/>
              <w:ind w:left="75" w:right="7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жиры, мыло, воск (стеариновая кислота),</w:t>
            </w:r>
          </w:p>
          <w:p w:rsidR="000C24F5" w:rsidRPr="000C24F5" w:rsidRDefault="000C24F5" w:rsidP="000C24F5">
            <w:pPr>
              <w:spacing w:before="75" w:after="0" w:line="240" w:lineRule="auto"/>
              <w:ind w:left="75" w:right="7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керамика и металлокерамика.</w:t>
            </w:r>
          </w:p>
        </w:tc>
      </w:tr>
      <w:tr w:rsidR="000C24F5" w:rsidRPr="000C24F5" w:rsidTr="000C24F5">
        <w:trPr>
          <w:trHeight w:val="240"/>
          <w:tblCellSpacing w:w="0" w:type="dxa"/>
        </w:trPr>
        <w:tc>
          <w:tcPr>
            <w:tcW w:w="0" w:type="auto"/>
            <w:shd w:val="clear" w:color="auto" w:fill="0066CC"/>
            <w:vAlign w:val="center"/>
            <w:hideMark/>
          </w:tcPr>
          <w:p w:rsidR="000C24F5" w:rsidRPr="000C24F5" w:rsidRDefault="000C24F5" w:rsidP="000C24F5">
            <w:pPr>
              <w:spacing w:before="75" w:after="75" w:line="240" w:lineRule="auto"/>
              <w:ind w:left="150" w:right="150"/>
              <w:jc w:val="center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ru-RU"/>
              </w:rPr>
              <w:t>Жидкостная</w:t>
            </w:r>
          </w:p>
        </w:tc>
        <w:tc>
          <w:tcPr>
            <w:tcW w:w="0" w:type="auto"/>
            <w:shd w:val="clear" w:color="auto" w:fill="0066CC"/>
            <w:vAlign w:val="center"/>
            <w:hideMark/>
          </w:tcPr>
          <w:p w:rsidR="000C24F5" w:rsidRPr="000C24F5" w:rsidRDefault="000C24F5" w:rsidP="000C24F5">
            <w:pPr>
              <w:spacing w:before="75" w:after="75" w:line="240" w:lineRule="auto"/>
              <w:ind w:left="75" w:right="7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ru-RU"/>
              </w:rPr>
              <w:t xml:space="preserve">- Гидродинамическая смазка: толстослойная и </w:t>
            </w:r>
            <w:proofErr w:type="spellStart"/>
            <w:r w:rsidRPr="000C24F5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ru-RU"/>
              </w:rPr>
              <w:t>эластогидродинамическая</w:t>
            </w:r>
            <w:proofErr w:type="spellEnd"/>
            <w:r w:rsidRPr="000C24F5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ru-RU"/>
              </w:rPr>
              <w:t>;</w:t>
            </w:r>
            <w:r w:rsidRPr="000C24F5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ru-RU"/>
              </w:rPr>
              <w:br/>
              <w:t>- гидростатическая смазка;</w:t>
            </w:r>
            <w:r w:rsidRPr="000C24F5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ru-RU"/>
              </w:rPr>
              <w:br/>
              <w:t>- смазка под высоким давлением.</w:t>
            </w:r>
          </w:p>
        </w:tc>
      </w:tr>
      <w:tr w:rsidR="000C24F5" w:rsidRPr="000C24F5" w:rsidTr="000C2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0C24F5" w:rsidRPr="000C24F5" w:rsidRDefault="000C24F5" w:rsidP="000C24F5">
            <w:pPr>
              <w:spacing w:before="75" w:after="75" w:line="240" w:lineRule="auto"/>
              <w:ind w:left="150" w:right="150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Тонкопленочная</w:t>
            </w:r>
          </w:p>
        </w:tc>
        <w:tc>
          <w:tcPr>
            <w:tcW w:w="0" w:type="auto"/>
            <w:vAlign w:val="center"/>
            <w:hideMark/>
          </w:tcPr>
          <w:p w:rsidR="000C24F5" w:rsidRPr="000C24F5" w:rsidRDefault="000C24F5" w:rsidP="000C24F5">
            <w:pPr>
              <w:spacing w:before="75" w:after="75" w:line="240" w:lineRule="auto"/>
              <w:ind w:left="75" w:right="7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Смешанная смазка (полужидкостная);</w:t>
            </w:r>
          </w:p>
          <w:p w:rsidR="000C24F5" w:rsidRPr="000C24F5" w:rsidRDefault="000C24F5" w:rsidP="000C24F5">
            <w:pPr>
              <w:spacing w:before="75" w:after="75" w:line="240" w:lineRule="auto"/>
              <w:ind w:left="75" w:right="7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граничная смазка.</w:t>
            </w:r>
          </w:p>
        </w:tc>
      </w:tr>
      <w:tr w:rsidR="000C24F5" w:rsidRPr="000C24F5" w:rsidTr="000C24F5">
        <w:trPr>
          <w:tblCellSpacing w:w="0" w:type="dxa"/>
        </w:trPr>
        <w:tc>
          <w:tcPr>
            <w:tcW w:w="0" w:type="auto"/>
            <w:shd w:val="clear" w:color="auto" w:fill="0066CC"/>
            <w:vAlign w:val="center"/>
            <w:hideMark/>
          </w:tcPr>
          <w:p w:rsidR="000C24F5" w:rsidRPr="000C24F5" w:rsidRDefault="000C24F5" w:rsidP="000C24F5">
            <w:pPr>
              <w:spacing w:before="75" w:after="75" w:line="240" w:lineRule="auto"/>
              <w:ind w:left="150" w:right="150"/>
              <w:jc w:val="center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ru-RU"/>
              </w:rPr>
              <w:t>Газовая</w:t>
            </w:r>
          </w:p>
        </w:tc>
        <w:tc>
          <w:tcPr>
            <w:tcW w:w="0" w:type="auto"/>
            <w:shd w:val="clear" w:color="auto" w:fill="0066CC"/>
            <w:vAlign w:val="center"/>
            <w:hideMark/>
          </w:tcPr>
          <w:p w:rsidR="000C24F5" w:rsidRPr="000C24F5" w:rsidRDefault="000C24F5" w:rsidP="000C24F5">
            <w:pPr>
              <w:spacing w:before="75" w:after="75" w:line="240" w:lineRule="auto"/>
              <w:ind w:left="75" w:right="75"/>
              <w:jc w:val="both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ru-RU"/>
              </w:rPr>
              <w:t>Газодинамическая смазка</w:t>
            </w:r>
          </w:p>
        </w:tc>
      </w:tr>
    </w:tbl>
    <w:p w:rsidR="000C24F5" w:rsidRPr="000C24F5" w:rsidRDefault="000C24F5" w:rsidP="000C24F5">
      <w:pPr>
        <w:spacing w:after="0" w:line="240" w:lineRule="auto"/>
        <w:ind w:left="75"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0C24F5" w:rsidRPr="000C24F5" w:rsidRDefault="000C24F5" w:rsidP="000C24F5">
      <w:pPr>
        <w:spacing w:after="0" w:line="230" w:lineRule="atLeast"/>
        <w:ind w:left="75"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Существует большое количество конструктивных типов подшипников скольжения: самоустанавливающиеся, сегментные, самосмазывающиеся и т.д.</w:t>
      </w:r>
    </w:p>
    <w:p w:rsidR="000C24F5" w:rsidRPr="000C24F5" w:rsidRDefault="000C24F5" w:rsidP="000C24F5">
      <w:pPr>
        <w:spacing w:after="0" w:line="240" w:lineRule="auto"/>
        <w:ind w:left="75"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850"/>
      </w:tblGrid>
      <w:tr w:rsidR="000C24F5" w:rsidRPr="000C24F5" w:rsidTr="000C24F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0C24F5" w:rsidRPr="000C24F5" w:rsidRDefault="000C24F5" w:rsidP="000C24F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F5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CA290C" wp14:editId="37956BF4">
                  <wp:extent cx="2647950" cy="4762500"/>
                  <wp:effectExtent l="0" t="0" r="0" b="0"/>
                  <wp:docPr id="31" name="Рисунок 31" descr="Шарнирные подшипники скольжения - одни из немногих типов подшипников скольжения, которые стандартизированы и выпускаются промышленностью серийно: внешний вид (Фото: NT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Шарнирные подшипники скольжения - одни из немногих типов подшипников скольжения, которые стандартизированы и выпускаются промышленностью серийно: внешний вид (Фото: NT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47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  <w:hideMark/>
          </w:tcPr>
          <w:p w:rsidR="000C24F5" w:rsidRPr="000C24F5" w:rsidRDefault="000C24F5" w:rsidP="000C24F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F5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5B4B20" wp14:editId="1B5E0283">
                  <wp:extent cx="2857500" cy="1943100"/>
                  <wp:effectExtent l="0" t="0" r="0" b="0"/>
                  <wp:docPr id="32" name="Рисунок 32" descr="Шарнирные подшипники скольжения - одни из немногих типов подшипников скольжения, которые стандартизированы и выпускаются промышленностью серийно: типичный шарнирный подшипник с поверхностью скольжения &quot;металл-металл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Шарнирные подшипники скольжения - одни из немногих типов подшипников скольжения, которые стандартизированы и выпускаются промышленностью серийно: типичный шарнирный подшипник с поверхностью скольжения &quot;металл-металл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4F5" w:rsidRPr="000C24F5" w:rsidRDefault="000C24F5" w:rsidP="000C24F5">
            <w:pPr>
              <w:spacing w:after="0" w:line="240" w:lineRule="auto"/>
              <w:ind w:left="75" w:right="75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0C24F5" w:rsidRPr="000C24F5" w:rsidRDefault="000C24F5" w:rsidP="000C24F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б)</w:t>
            </w:r>
          </w:p>
        </w:tc>
      </w:tr>
      <w:tr w:rsidR="000C24F5" w:rsidRPr="000C24F5" w:rsidTr="000C24F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C24F5" w:rsidRPr="000C24F5" w:rsidRDefault="000C24F5" w:rsidP="000C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0C24F5" w:rsidRPr="000C24F5" w:rsidRDefault="000C24F5" w:rsidP="000C24F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F5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93270C" wp14:editId="284DA777">
                  <wp:extent cx="2857500" cy="2381250"/>
                  <wp:effectExtent l="0" t="0" r="0" b="0"/>
                  <wp:docPr id="33" name="Рисунок 33" descr="Шарнирные подшипники скольжения - одни из немногих типов подшипников скольжения, которые стандартизированы и выпускаются промышленностью серийно: типичный шарнирный подшипник с самосмазывающейся поверхност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Шарнирные подшипники скольжения - одни из немногих типов подшипников скольжения, которые стандартизированы и выпускаются промышленностью серийно: типичный шарнирный подшипник с самосмазывающейся поверхност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24F5" w:rsidRPr="000C24F5" w:rsidTr="000C24F5">
        <w:trPr>
          <w:tblCellSpacing w:w="0" w:type="dxa"/>
        </w:trPr>
        <w:tc>
          <w:tcPr>
            <w:tcW w:w="0" w:type="auto"/>
            <w:vAlign w:val="bottom"/>
            <w:hideMark/>
          </w:tcPr>
          <w:p w:rsidR="000C24F5" w:rsidRPr="000C24F5" w:rsidRDefault="000C24F5" w:rsidP="000C24F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а)</w:t>
            </w:r>
          </w:p>
        </w:tc>
        <w:tc>
          <w:tcPr>
            <w:tcW w:w="0" w:type="auto"/>
            <w:vAlign w:val="bottom"/>
            <w:hideMark/>
          </w:tcPr>
          <w:p w:rsidR="000C24F5" w:rsidRPr="000C24F5" w:rsidRDefault="000C24F5" w:rsidP="000C24F5">
            <w:pPr>
              <w:spacing w:after="0" w:line="240" w:lineRule="auto"/>
              <w:ind w:left="75" w:right="75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0C24F5" w:rsidRPr="000C24F5" w:rsidRDefault="000C24F5" w:rsidP="000C24F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F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в)</w:t>
            </w:r>
          </w:p>
        </w:tc>
      </w:tr>
      <w:tr w:rsidR="000C24F5" w:rsidRPr="000C24F5" w:rsidTr="000C24F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24F5" w:rsidRPr="000C24F5" w:rsidRDefault="000C24F5" w:rsidP="000C2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F5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1E4B3C" wp14:editId="13391B52">
                  <wp:extent cx="4400550" cy="4953000"/>
                  <wp:effectExtent l="0" t="0" r="0" b="0"/>
                  <wp:docPr id="34" name="Рисунок 34" descr="Шарнирные подшипники скольжения - одни из немногих типов подшипников скольжения, которые стандартизированы и выпускаются промышленностью серийно: благодаря возможности самоустановки и восприятия больших нагрузок шарнирные подшипники находят применение в тяжелой технике (например, гидроцилиндр экскаватор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Шарнирные подшипники скольжения - одни из немногих типов подшипников скольжения, которые стандартизированы и выпускаются промышленностью серийно: благодаря возможности самоустановки и восприятия больших нагрузок шарнирные подшипники находят применение в тяжелой технике (например, гидроцилиндр экскаватор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0" cy="495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4F5" w:rsidRPr="000C24F5" w:rsidRDefault="000C24F5" w:rsidP="000C2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F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r w:rsidRPr="000C24F5">
              <w:rPr>
                <w:rFonts w:ascii="Tahoma" w:eastAsia="Times New Roman" w:hAnsi="Tahoma" w:cs="Tahoma" w:hint="eastAsia"/>
                <w:sz w:val="20"/>
                <w:szCs w:val="20"/>
                <w:lang w:eastAsia="ja-JP"/>
              </w:rPr>
              <w:t>)</w:t>
            </w:r>
          </w:p>
        </w:tc>
      </w:tr>
    </w:tbl>
    <w:p w:rsidR="000C24F5" w:rsidRPr="000C24F5" w:rsidRDefault="000C24F5" w:rsidP="000C24F5">
      <w:pPr>
        <w:spacing w:after="0" w:line="240" w:lineRule="auto"/>
        <w:ind w:left="75"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0C24F5" w:rsidRPr="000C24F5" w:rsidRDefault="000C24F5" w:rsidP="000C24F5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 - внешний вид</w:t>
      </w:r>
      <w:r w:rsidRPr="000C24F5">
        <w:rPr>
          <w:rFonts w:ascii="Tahoma" w:eastAsia="Times New Roman" w:hAnsi="Tahoma" w:cs="Tahoma" w:hint="eastAsia"/>
          <w:color w:val="000000"/>
          <w:sz w:val="20"/>
          <w:szCs w:val="20"/>
          <w:lang w:eastAsia="ja-JP"/>
        </w:rPr>
        <w:t>,</w:t>
      </w:r>
    </w:p>
    <w:p w:rsidR="000C24F5" w:rsidRPr="000C24F5" w:rsidRDefault="000C24F5" w:rsidP="000C24F5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</w:t>
      </w:r>
      <w:proofErr w:type="gramEnd"/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- типичный шарнирный подшипник с поверхностью скольжения типа </w:t>
      </w:r>
      <w:r w:rsidRPr="000C24F5">
        <w:rPr>
          <w:rFonts w:ascii="Tahoma" w:eastAsia="Times New Roman" w:hAnsi="Tahoma" w:cs="Tahoma" w:hint="eastAsia"/>
          <w:color w:val="000000"/>
          <w:sz w:val="20"/>
          <w:szCs w:val="20"/>
          <w:lang w:eastAsia="ja-JP"/>
        </w:rPr>
        <w:t>"</w:t>
      </w:r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металл-металл</w:t>
      </w:r>
      <w:r w:rsidRPr="000C24F5">
        <w:rPr>
          <w:rFonts w:ascii="Tahoma" w:eastAsia="Times New Roman" w:hAnsi="Tahoma" w:cs="Tahoma" w:hint="eastAsia"/>
          <w:color w:val="000000"/>
          <w:sz w:val="20"/>
          <w:szCs w:val="20"/>
          <w:lang w:eastAsia="ja-JP"/>
        </w:rPr>
        <w:t>",</w:t>
      </w:r>
    </w:p>
    <w:p w:rsidR="000C24F5" w:rsidRPr="000C24F5" w:rsidRDefault="000C24F5" w:rsidP="000C24F5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- типичный шарнирный подшипник с самосмазывающейся поверхностью</w:t>
      </w:r>
      <w:r w:rsidRPr="000C24F5">
        <w:rPr>
          <w:rFonts w:ascii="Tahoma" w:eastAsia="Times New Roman" w:hAnsi="Tahoma" w:cs="Tahoma" w:hint="eastAsia"/>
          <w:color w:val="000000"/>
          <w:sz w:val="20"/>
          <w:szCs w:val="20"/>
          <w:lang w:eastAsia="ja-JP"/>
        </w:rPr>
        <w:t>,</w:t>
      </w:r>
    </w:p>
    <w:p w:rsidR="000C24F5" w:rsidRPr="000C24F5" w:rsidRDefault="000C24F5" w:rsidP="000C24F5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</w:t>
      </w:r>
      <w:proofErr w:type="gramEnd"/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- благодаря возможности </w:t>
      </w:r>
      <w:proofErr w:type="spellStart"/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самоустановки</w:t>
      </w:r>
      <w:proofErr w:type="spellEnd"/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восприятия больших нагрузок шарнирные подшипники находят применение в узлах тяжелой техники (например</w:t>
      </w:r>
      <w:r w:rsidRPr="000C24F5">
        <w:rPr>
          <w:rFonts w:ascii="Tahoma" w:eastAsia="Times New Roman" w:hAnsi="Tahoma" w:cs="Tahoma" w:hint="eastAsia"/>
          <w:color w:val="000000"/>
          <w:sz w:val="20"/>
          <w:szCs w:val="20"/>
          <w:lang w:eastAsia="ja-JP"/>
        </w:rPr>
        <w:t>, </w:t>
      </w:r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гидроцилиндре экскаватора)</w:t>
      </w:r>
    </w:p>
    <w:p w:rsidR="000C24F5" w:rsidRPr="000C24F5" w:rsidRDefault="000C24F5" w:rsidP="000C24F5">
      <w:pPr>
        <w:spacing w:after="0" w:line="240" w:lineRule="auto"/>
        <w:ind w:left="75" w:right="75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 </w:t>
      </w:r>
    </w:p>
    <w:p w:rsidR="000C24F5" w:rsidRPr="000C24F5" w:rsidRDefault="000C24F5" w:rsidP="000C24F5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24F5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Шарнирные подшипники скольжения - одни из немногих типов подшипников скольжения</w:t>
      </w:r>
      <w:r w:rsidRPr="000C24F5">
        <w:rPr>
          <w:rFonts w:ascii="Tahoma" w:eastAsia="Times New Roman" w:hAnsi="Tahoma" w:cs="Tahoma" w:hint="eastAsia"/>
          <w:i/>
          <w:iCs/>
          <w:color w:val="000000"/>
          <w:sz w:val="20"/>
          <w:szCs w:val="20"/>
          <w:lang w:eastAsia="ja-JP"/>
        </w:rPr>
        <w:t>, </w:t>
      </w:r>
      <w:r w:rsidRPr="000C24F5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которые стандартизированы и выпускаются промышленностью серийно</w:t>
      </w:r>
    </w:p>
    <w:p w:rsidR="000C24F5" w:rsidRPr="000C24F5" w:rsidRDefault="000C24F5" w:rsidP="000C24F5">
      <w:pPr>
        <w:spacing w:after="0" w:line="240" w:lineRule="auto"/>
        <w:ind w:left="75"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0C24F5" w:rsidRPr="000C24F5" w:rsidRDefault="000C24F5" w:rsidP="000C24F5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24F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Подшипники скольжения   имеют следующие преимущества:</w:t>
      </w:r>
    </w:p>
    <w:p w:rsidR="000C24F5" w:rsidRPr="000C24F5" w:rsidRDefault="000C24F5" w:rsidP="000C24F5">
      <w:pPr>
        <w:numPr>
          <w:ilvl w:val="0"/>
          <w:numId w:val="8"/>
        </w:numPr>
        <w:spacing w:after="0" w:line="240" w:lineRule="auto"/>
        <w:ind w:left="795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допускают высокую скорость вращения; </w:t>
      </w:r>
    </w:p>
    <w:p w:rsidR="000C24F5" w:rsidRPr="000C24F5" w:rsidRDefault="000C24F5" w:rsidP="000C24F5">
      <w:pPr>
        <w:numPr>
          <w:ilvl w:val="0"/>
          <w:numId w:val="8"/>
        </w:numPr>
        <w:spacing w:after="0" w:line="240" w:lineRule="auto"/>
        <w:ind w:left="795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позволяют работать в воде, при вибрационных и ударных нагрузках;</w:t>
      </w:r>
    </w:p>
    <w:p w:rsidR="000C24F5" w:rsidRPr="000C24F5" w:rsidRDefault="000C24F5" w:rsidP="000C24F5">
      <w:pPr>
        <w:numPr>
          <w:ilvl w:val="0"/>
          <w:numId w:val="8"/>
        </w:numPr>
        <w:spacing w:after="0" w:line="240" w:lineRule="auto"/>
        <w:ind w:left="795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экономичны</w:t>
      </w:r>
      <w:proofErr w:type="gramEnd"/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при больших диаметрах валов;  </w:t>
      </w:r>
    </w:p>
    <w:p w:rsidR="000C24F5" w:rsidRPr="000C24F5" w:rsidRDefault="000C24F5" w:rsidP="000C24F5">
      <w:pPr>
        <w:numPr>
          <w:ilvl w:val="0"/>
          <w:numId w:val="8"/>
        </w:numPr>
        <w:spacing w:after="0" w:line="240" w:lineRule="auto"/>
        <w:ind w:left="795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возможность установки на валах, где подшипник должен быть разъемным (для коленчатых валов);</w:t>
      </w:r>
    </w:p>
    <w:p w:rsidR="000C24F5" w:rsidRPr="000C24F5" w:rsidRDefault="000C24F5" w:rsidP="000C24F5">
      <w:pPr>
        <w:numPr>
          <w:ilvl w:val="0"/>
          <w:numId w:val="8"/>
        </w:numPr>
        <w:spacing w:after="0" w:line="240" w:lineRule="auto"/>
        <w:ind w:left="795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24F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допускают регулирование различного зазора  и, следовательно, точную установку геометрической  оси вала.</w:t>
      </w:r>
    </w:p>
    <w:p w:rsidR="000C24F5" w:rsidRPr="000C24F5" w:rsidRDefault="000C24F5" w:rsidP="000C24F5">
      <w:pPr>
        <w:spacing w:after="0" w:line="240" w:lineRule="auto"/>
        <w:ind w:left="75" w:right="7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C24F5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sectPr w:rsidR="000C24F5" w:rsidRPr="000C2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A8A"/>
    <w:multiLevelType w:val="multilevel"/>
    <w:tmpl w:val="58EA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B47DE"/>
    <w:multiLevelType w:val="multilevel"/>
    <w:tmpl w:val="BD72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E4FA5"/>
    <w:multiLevelType w:val="multilevel"/>
    <w:tmpl w:val="4AF6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481D0C"/>
    <w:multiLevelType w:val="multilevel"/>
    <w:tmpl w:val="038A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F00C8A"/>
    <w:multiLevelType w:val="multilevel"/>
    <w:tmpl w:val="5DC4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22463D"/>
    <w:multiLevelType w:val="multilevel"/>
    <w:tmpl w:val="CB38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C333E0"/>
    <w:multiLevelType w:val="multilevel"/>
    <w:tmpl w:val="ADE6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A74719"/>
    <w:multiLevelType w:val="multilevel"/>
    <w:tmpl w:val="9A82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0C"/>
    <w:rsid w:val="00032DD9"/>
    <w:rsid w:val="000C24F5"/>
    <w:rsid w:val="001B350D"/>
    <w:rsid w:val="002C7E7D"/>
    <w:rsid w:val="00326BBC"/>
    <w:rsid w:val="00557C0C"/>
    <w:rsid w:val="00A07039"/>
    <w:rsid w:val="00D54D7A"/>
    <w:rsid w:val="00DE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C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697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4022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1756">
              <w:marLeft w:val="414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445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0569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0830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42692593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2697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8</cp:revision>
  <dcterms:created xsi:type="dcterms:W3CDTF">2019-04-09T17:31:00Z</dcterms:created>
  <dcterms:modified xsi:type="dcterms:W3CDTF">2020-05-18T21:08:00Z</dcterms:modified>
</cp:coreProperties>
</file>